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41540" w14:textId="7E530E5D" w:rsidR="00E23CF4" w:rsidRDefault="00E23CF4" w:rsidP="006835BF">
      <w:pPr>
        <w:jc w:val="both"/>
      </w:pPr>
    </w:p>
    <w:p w14:paraId="535B01B7" w14:textId="77777777" w:rsidR="00FC0DE2" w:rsidRDefault="00FC0DE2" w:rsidP="006835BF">
      <w:pPr>
        <w:jc w:val="both"/>
      </w:pPr>
    </w:p>
    <w:p w14:paraId="4FF5A99F" w14:textId="0A6CBDDB" w:rsidR="00FC0DE2" w:rsidRPr="00FC0DE2" w:rsidRDefault="00FC0DE2" w:rsidP="00FC0DE2">
      <w:pPr>
        <w:ind w:firstLine="360"/>
        <w:rPr>
          <w:b/>
          <w:sz w:val="28"/>
          <w:szCs w:val="28"/>
        </w:rPr>
      </w:pPr>
      <w:r w:rsidRPr="00FC0DE2">
        <w:rPr>
          <w:b/>
          <w:sz w:val="28"/>
          <w:szCs w:val="28"/>
        </w:rPr>
        <w:t>ACMC Emergency Department Policy for Supervision of Residents</w:t>
      </w:r>
    </w:p>
    <w:p w14:paraId="797FF2FE" w14:textId="7FB7F9C3" w:rsidR="006835BF" w:rsidRDefault="006835BF" w:rsidP="006835BF">
      <w:pPr>
        <w:jc w:val="both"/>
      </w:pPr>
    </w:p>
    <w:p w14:paraId="3C99E3B3" w14:textId="77777777" w:rsidR="006835BF" w:rsidRDefault="006835BF" w:rsidP="006835BF">
      <w:pPr>
        <w:jc w:val="both"/>
      </w:pPr>
    </w:p>
    <w:p w14:paraId="76C11361" w14:textId="77777777" w:rsidR="006835BF" w:rsidRDefault="006835BF" w:rsidP="006835BF">
      <w:pPr>
        <w:numPr>
          <w:ilvl w:val="0"/>
          <w:numId w:val="1"/>
        </w:numPr>
        <w:jc w:val="both"/>
      </w:pPr>
      <w:r>
        <w:t xml:space="preserve">The ultimate responsibility for all patient care decisions and dispositions rests with the EM Attending Faculty member supervising a resident. </w:t>
      </w:r>
    </w:p>
    <w:p w14:paraId="681169C5" w14:textId="6769F252" w:rsidR="006835BF" w:rsidRDefault="006835BF" w:rsidP="006835BF">
      <w:pPr>
        <w:numPr>
          <w:ilvl w:val="0"/>
          <w:numId w:val="1"/>
        </w:numPr>
        <w:jc w:val="both"/>
      </w:pPr>
      <w:r>
        <w:t xml:space="preserve">All EM Attending Faculty members scheduled for supervisory duties of EM residents will be physically present in the Emergency Department, </w:t>
      </w:r>
      <w:r w:rsidR="00833D15">
        <w:t xml:space="preserve">and </w:t>
      </w:r>
      <w:r>
        <w:t>immediately available to the EM resident they are supervising, for the entirety of the EM Attending Faculty member’s shift.</w:t>
      </w:r>
    </w:p>
    <w:p w14:paraId="66821CC3" w14:textId="55F54454" w:rsidR="00721CCF" w:rsidRDefault="00721CCF" w:rsidP="006835BF">
      <w:pPr>
        <w:numPr>
          <w:ilvl w:val="0"/>
          <w:numId w:val="1"/>
        </w:numPr>
        <w:jc w:val="both"/>
      </w:pPr>
      <w:r>
        <w:t>“Sign-Out” or patient hand-offs to the next EM team of physicians may be led by the resident, but is also ultimately the responsibility of the EM Attending Faculty member.</w:t>
      </w:r>
    </w:p>
    <w:p w14:paraId="7F139C61" w14:textId="77777777" w:rsidR="006835BF" w:rsidRDefault="006835BF" w:rsidP="006835BF">
      <w:pPr>
        <w:numPr>
          <w:ilvl w:val="0"/>
          <w:numId w:val="1"/>
        </w:numPr>
        <w:jc w:val="both"/>
      </w:pPr>
      <w:r>
        <w:t>Every EM resident case must be supervised by an EM Attending Faculty member.</w:t>
      </w:r>
    </w:p>
    <w:p w14:paraId="2E633212" w14:textId="77777777" w:rsidR="006835BF" w:rsidRDefault="006835BF" w:rsidP="006835BF">
      <w:pPr>
        <w:numPr>
          <w:ilvl w:val="0"/>
          <w:numId w:val="1"/>
        </w:numPr>
        <w:jc w:val="both"/>
      </w:pPr>
      <w:r>
        <w:t xml:space="preserve">EM Attending Faculty members will at a minimum personally perform a focused history and physical exam and complete an attending note in the patient record for every case for which they supervise an EM resident. </w:t>
      </w:r>
    </w:p>
    <w:p w14:paraId="2E84A7B2" w14:textId="77777777" w:rsidR="006835BF" w:rsidRDefault="006835BF" w:rsidP="006835BF">
      <w:pPr>
        <w:numPr>
          <w:ilvl w:val="0"/>
          <w:numId w:val="1"/>
        </w:numPr>
        <w:jc w:val="both"/>
      </w:pPr>
      <w:r>
        <w:t xml:space="preserve">EM Attending Faculty members will allow EM residents progressively </w:t>
      </w:r>
      <w:r w:rsidR="00E23CF4">
        <w:t>increasing clinical</w:t>
      </w:r>
      <w:r>
        <w:t xml:space="preserve"> responsibility for patient care based on the EM resident’s level of training, the individual resident’s level of clinical knowledge, and the risk level of the case being supervised.</w:t>
      </w:r>
    </w:p>
    <w:p w14:paraId="32221242" w14:textId="77777777" w:rsidR="006835BF" w:rsidRDefault="006835BF" w:rsidP="006835BF">
      <w:pPr>
        <w:numPr>
          <w:ilvl w:val="0"/>
          <w:numId w:val="1"/>
        </w:numPr>
        <w:jc w:val="both"/>
      </w:pPr>
      <w:r>
        <w:t>All advanced critical care procedures such as intubation, cricothyrotomy, tube thoracostomy, defibrillation/cardioversion, and thoracotomy</w:t>
      </w:r>
      <w:r w:rsidR="00E23CF4">
        <w:t xml:space="preserve"> </w:t>
      </w:r>
      <w:r>
        <w:t>will</w:t>
      </w:r>
      <w:r w:rsidR="00E23CF4">
        <w:t xml:space="preserve"> </w:t>
      </w:r>
      <w:r>
        <w:t>be directly supervised by an EM Attending Faculty member at the patient’s bedside.</w:t>
      </w:r>
    </w:p>
    <w:p w14:paraId="60234976" w14:textId="20224BFB" w:rsidR="006835BF" w:rsidRDefault="00721CCF" w:rsidP="006835BF">
      <w:pPr>
        <w:numPr>
          <w:ilvl w:val="0"/>
          <w:numId w:val="1"/>
        </w:numPr>
        <w:jc w:val="both"/>
      </w:pPr>
      <w:r>
        <w:t>Other p</w:t>
      </w:r>
      <w:r w:rsidR="006835BF">
        <w:t xml:space="preserve">rocedures such as </w:t>
      </w:r>
      <w:r>
        <w:t xml:space="preserve">central lines, </w:t>
      </w:r>
      <w:r w:rsidR="006835BF">
        <w:t>suturing and incision/drainage of abscesses will be directly supervised by an EM Attending Faculty when these procedures are performed by junior level EM residents until the resident demonstrates competency with the procedure.</w:t>
      </w:r>
    </w:p>
    <w:p w14:paraId="44C62BC1" w14:textId="77777777" w:rsidR="006835BF" w:rsidRDefault="006835BF" w:rsidP="006835BF">
      <w:pPr>
        <w:numPr>
          <w:ilvl w:val="0"/>
          <w:numId w:val="1"/>
        </w:numPr>
        <w:jc w:val="both"/>
      </w:pPr>
      <w:r>
        <w:t>All procedures requiring procedural sedation will be directly supervised by an EM Attending Faculty member at the patient’s bedside.</w:t>
      </w:r>
    </w:p>
    <w:p w14:paraId="01895692" w14:textId="50C88067" w:rsidR="006835BF" w:rsidRDefault="006835BF" w:rsidP="006835BF">
      <w:pPr>
        <w:numPr>
          <w:ilvl w:val="0"/>
          <w:numId w:val="1"/>
        </w:numPr>
        <w:jc w:val="both"/>
      </w:pPr>
      <w:r>
        <w:t>EM Attending Faculty members will provide clinical teaching</w:t>
      </w:r>
      <w:r w:rsidR="00721CCF">
        <w:t xml:space="preserve"> and feedback</w:t>
      </w:r>
      <w:r>
        <w:t xml:space="preserve"> to the EM resident they are supervising while they work together on a shift. </w:t>
      </w:r>
    </w:p>
    <w:p w14:paraId="130CE27D" w14:textId="77777777" w:rsidR="00726F1A" w:rsidRDefault="00726F1A" w:rsidP="00726F1A">
      <w:pPr>
        <w:jc w:val="both"/>
      </w:pPr>
    </w:p>
    <w:p w14:paraId="680BB58F" w14:textId="77777777" w:rsidR="00726F1A" w:rsidRDefault="00726F1A" w:rsidP="00726F1A">
      <w:pPr>
        <w:jc w:val="both"/>
      </w:pPr>
    </w:p>
    <w:p w14:paraId="24412364" w14:textId="77777777" w:rsidR="00726F1A" w:rsidRDefault="00726F1A" w:rsidP="00726F1A">
      <w:pPr>
        <w:jc w:val="both"/>
      </w:pPr>
    </w:p>
    <w:p w14:paraId="71F77124" w14:textId="77777777" w:rsidR="00726F1A" w:rsidRDefault="00726F1A" w:rsidP="00726F1A">
      <w:pPr>
        <w:jc w:val="both"/>
      </w:pPr>
    </w:p>
    <w:p w14:paraId="3CBC6CA9" w14:textId="77777777" w:rsidR="00726F1A" w:rsidRDefault="00726F1A" w:rsidP="00726F1A">
      <w:pPr>
        <w:jc w:val="both"/>
      </w:pPr>
    </w:p>
    <w:p w14:paraId="23A16F88" w14:textId="77777777" w:rsidR="00726F1A" w:rsidRDefault="00726F1A" w:rsidP="00726F1A">
      <w:pPr>
        <w:jc w:val="both"/>
      </w:pPr>
    </w:p>
    <w:p w14:paraId="0340699C" w14:textId="6D1F5E1A" w:rsidR="00726F1A" w:rsidRDefault="00726F1A" w:rsidP="00726F1A">
      <w:pPr>
        <w:jc w:val="both"/>
      </w:pPr>
      <w:r>
        <w:t xml:space="preserve">Reviewed </w:t>
      </w:r>
      <w:r w:rsidR="00721CCF">
        <w:t>June 1</w:t>
      </w:r>
      <w:r w:rsidR="00FC0DE2">
        <w:t>, 20</w:t>
      </w:r>
      <w:r w:rsidR="00721CCF">
        <w:t>21</w:t>
      </w:r>
      <w:r w:rsidR="00FC0DE2">
        <w:t>;</w:t>
      </w:r>
      <w:r>
        <w:t xml:space="preserve"> </w:t>
      </w:r>
      <w:proofErr w:type="spellStart"/>
      <w:r>
        <w:t>eol</w:t>
      </w:r>
      <w:proofErr w:type="spellEnd"/>
    </w:p>
    <w:sectPr w:rsidR="00726F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4ECA"/>
    <w:multiLevelType w:val="hybridMultilevel"/>
    <w:tmpl w:val="D0946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2D"/>
    <w:rsid w:val="000B252D"/>
    <w:rsid w:val="001C7CD0"/>
    <w:rsid w:val="002312F9"/>
    <w:rsid w:val="002B1234"/>
    <w:rsid w:val="002E6B1F"/>
    <w:rsid w:val="004B6DC7"/>
    <w:rsid w:val="0063245C"/>
    <w:rsid w:val="006835BF"/>
    <w:rsid w:val="00721CCF"/>
    <w:rsid w:val="00726F1A"/>
    <w:rsid w:val="00747C92"/>
    <w:rsid w:val="00833D15"/>
    <w:rsid w:val="00C15DBF"/>
    <w:rsid w:val="00C727C5"/>
    <w:rsid w:val="00E23CF4"/>
    <w:rsid w:val="00FC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60B3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2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9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Advocate Health Care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cmc_erwdsimman</dc:creator>
  <cp:keywords/>
  <dc:description/>
  <cp:lastModifiedBy>Carlson, Andrea</cp:lastModifiedBy>
  <cp:revision>2</cp:revision>
  <dcterms:created xsi:type="dcterms:W3CDTF">2021-06-09T01:57:00Z</dcterms:created>
  <dcterms:modified xsi:type="dcterms:W3CDTF">2021-06-09T01:57:00Z</dcterms:modified>
</cp:coreProperties>
</file>